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C5" w:rsidRDefault="00672AC5" w:rsidP="00672AC5">
      <w:r>
        <w:t>Official development assistance</w:t>
      </w:r>
    </w:p>
    <w:p w:rsidR="00672AC5" w:rsidRDefault="00672AC5">
      <w:hyperlink r:id="rId5" w:history="1">
        <w:r w:rsidRPr="002F318B">
          <w:rPr>
            <w:rStyle w:val="Hyperlink"/>
          </w:rPr>
          <w:t>http://www.compareyourcount</w:t>
        </w:r>
        <w:bookmarkStart w:id="0" w:name="_GoBack"/>
        <w:bookmarkEnd w:id="0"/>
        <w:r w:rsidRPr="002F318B">
          <w:rPr>
            <w:rStyle w:val="Hyperlink"/>
          </w:rPr>
          <w:t>ry.org/chart?project=aid-statistics</w:t>
        </w:r>
      </w:hyperlink>
    </w:p>
    <w:p w:rsidR="00672AC5" w:rsidRDefault="00672AC5"/>
    <w:sectPr w:rsidR="00672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C5"/>
    <w:rsid w:val="001C053B"/>
    <w:rsid w:val="0067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2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pareyourcountry.org/chart?project=aid-statist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2014-02-03T23:47:00Z</dcterms:created>
  <dcterms:modified xsi:type="dcterms:W3CDTF">2014-02-03T23:48:00Z</dcterms:modified>
</cp:coreProperties>
</file>